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1A523F" w:rsidRDefault="000B4C6B" w:rsidP="000B4C6B">
      <w:pPr>
        <w:pStyle w:val="2"/>
        <w:jc w:val="center"/>
        <w:rPr>
          <w:szCs w:val="28"/>
        </w:rPr>
      </w:pPr>
      <w:r w:rsidRPr="001A523F">
        <w:rPr>
          <w:szCs w:val="28"/>
        </w:rPr>
        <w:t>Рішення вченої ради</w:t>
      </w:r>
    </w:p>
    <w:p w:rsidR="000B4C6B" w:rsidRPr="001A523F" w:rsidRDefault="000B4C6B" w:rsidP="000B4C6B">
      <w:pPr>
        <w:pStyle w:val="2"/>
        <w:jc w:val="center"/>
        <w:rPr>
          <w:szCs w:val="28"/>
        </w:rPr>
      </w:pPr>
      <w:r w:rsidRPr="001A523F">
        <w:rPr>
          <w:szCs w:val="28"/>
        </w:rPr>
        <w:t>Херсонського державного університету</w:t>
      </w:r>
    </w:p>
    <w:p w:rsidR="000B4C6B" w:rsidRPr="001A523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23F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0B4C6B" w:rsidRPr="000B4C6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B95" w:rsidRPr="00B90B95" w:rsidRDefault="00EB2879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90B95"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робочих </w:t>
      </w:r>
    </w:p>
    <w:p w:rsidR="00EB2879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навчальних планів</w:t>
      </w:r>
    </w:p>
    <w:p w:rsidR="000B4C6B" w:rsidRPr="00B90B95" w:rsidRDefault="000B4C6B" w:rsidP="000B4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879" w:rsidRPr="00B90B95" w:rsidRDefault="00B90B95" w:rsidP="00B90B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0B684E"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декана факультету комп’ютерних наук, фізики та математики Кушнір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>затвердження робочих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ьних планів для спеціальностей 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>014.08 Середня освіта (фізика). Спеціалізація: інформатика (2 курс, заочна форма навчання);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>014.09 Середня освіта (інформатика). Спеціалізація: освітні вимірювання (2 курс, заочна форма навчання)</w:t>
      </w:r>
    </w:p>
    <w:p w:rsidR="000B4C6B" w:rsidRPr="00B90B95" w:rsidRDefault="000B4C6B" w:rsidP="000B4C6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>:</w:t>
      </w:r>
    </w:p>
    <w:p w:rsidR="00B90B95" w:rsidRPr="00B90B95" w:rsidRDefault="00B90B95" w:rsidP="00B90B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робочі навчальні плани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для спеціальностей: </w:t>
      </w:r>
    </w:p>
    <w:p w:rsidR="00B90B95" w:rsidRDefault="00B90B95" w:rsidP="00B90B95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014.08 Середня освіта (фізика). Спеціалізація: інформатика (2 курс, заочна форма навчання);</w:t>
      </w:r>
    </w:p>
    <w:p w:rsidR="00B82265" w:rsidRPr="00CA7C87" w:rsidRDefault="00B90B95" w:rsidP="00B90B95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87">
        <w:rPr>
          <w:rFonts w:ascii="Times New Roman" w:hAnsi="Times New Roman" w:cs="Times New Roman"/>
          <w:sz w:val="28"/>
          <w:szCs w:val="28"/>
          <w:lang w:val="uk-UA"/>
        </w:rPr>
        <w:t>014.09 Середня освіта (інформатика). Спеціалізація: освітні вимірювання (2 курс, заочна форма навчання).</w:t>
      </w: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90B95" w:rsidRDefault="00B90B9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9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4C6B"/>
    <w:rsid w:val="000B684E"/>
    <w:rsid w:val="000E21F3"/>
    <w:rsid w:val="001319DD"/>
    <w:rsid w:val="00173DE5"/>
    <w:rsid w:val="001A523F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8B21DB"/>
    <w:rsid w:val="00B82265"/>
    <w:rsid w:val="00B90B95"/>
    <w:rsid w:val="00CA7C87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Самсакова Ирина Владимировна</dc:creator>
  <cp:lastModifiedBy>Воропай Наталія Анатоліївна</cp:lastModifiedBy>
  <cp:revision>2</cp:revision>
  <cp:lastPrinted>2018-09-24T06:55:00Z</cp:lastPrinted>
  <dcterms:created xsi:type="dcterms:W3CDTF">2018-10-01T05:41:00Z</dcterms:created>
  <dcterms:modified xsi:type="dcterms:W3CDTF">2018-10-01T05:41:00Z</dcterms:modified>
</cp:coreProperties>
</file>